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E0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автономное дошкольное образовательное учреждение детский сад № 25 «Малыш»</w:t>
      </w: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BE3E02">
        <w:rPr>
          <w:rFonts w:ascii="Times New Roman" w:eastAsia="Calibri" w:hAnsi="Times New Roman" w:cs="Times New Roman"/>
          <w:b/>
          <w:sz w:val="32"/>
          <w:lang w:eastAsia="en-US"/>
        </w:rPr>
        <w:t>Консультация для родителей:</w:t>
      </w: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44"/>
          <w:szCs w:val="44"/>
          <w:lang w:eastAsia="en-US"/>
        </w:rPr>
      </w:pPr>
      <w:r w:rsidRPr="00BE3E02">
        <w:rPr>
          <w:rFonts w:ascii="Times New Roman" w:hAnsi="Times New Roman" w:cs="Times New Roman"/>
          <w:sz w:val="44"/>
          <w:szCs w:val="44"/>
        </w:rPr>
        <w:t>«Значение LEGO-конструирования в развитии детей дошкольного возраста</w:t>
      </w:r>
      <w:r w:rsidRPr="00BE3E02">
        <w:rPr>
          <w:rFonts w:ascii="Times New Roman" w:eastAsia="Times New Roman" w:hAnsi="Times New Roman" w:cs="Times New Roman"/>
          <w:bCs/>
          <w:i/>
          <w:iCs/>
          <w:sz w:val="44"/>
          <w:szCs w:val="44"/>
          <w:lang w:eastAsia="en-US"/>
        </w:rPr>
        <w:t>»</w:t>
      </w: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4"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4"/>
          <w:lang w:eastAsia="en-US"/>
        </w:rPr>
      </w:pPr>
      <w:r w:rsidRPr="00BE3E02">
        <w:rPr>
          <w:rFonts w:ascii="Times New Roman" w:eastAsia="Calibri" w:hAnsi="Times New Roman" w:cs="Times New Roman"/>
          <w:i/>
          <w:sz w:val="44"/>
          <w:lang w:eastAsia="en-US"/>
        </w:rPr>
        <w:t xml:space="preserve"> </w:t>
      </w: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BE3E02">
        <w:rPr>
          <w:rFonts w:ascii="Times New Roman" w:eastAsia="Calibri" w:hAnsi="Times New Roman" w:cs="Times New Roman"/>
          <w:sz w:val="28"/>
          <w:lang w:eastAsia="en-US"/>
        </w:rPr>
        <w:t>Воспитатель: Рейх У.С.</w:t>
      </w: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7462C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F7462C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F7462C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BE3E02">
        <w:rPr>
          <w:rFonts w:ascii="Times New Roman" w:eastAsia="Calibri" w:hAnsi="Times New Roman" w:cs="Times New Roman"/>
          <w:sz w:val="28"/>
          <w:lang w:eastAsia="en-US"/>
        </w:rPr>
        <w:t>Карпинск</w:t>
      </w:r>
    </w:p>
    <w:p w:rsidR="00F7462C" w:rsidRPr="00BE3E02" w:rsidRDefault="00F7462C" w:rsidP="00F74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BE3E02">
        <w:rPr>
          <w:rFonts w:ascii="Times New Roman" w:eastAsia="Calibri" w:hAnsi="Times New Roman" w:cs="Times New Roman"/>
          <w:sz w:val="28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lang w:eastAsia="en-US"/>
        </w:rPr>
        <w:t>6 г.</w:t>
      </w:r>
      <w:bookmarkStart w:id="0" w:name="_GoBack"/>
      <w:bookmarkEnd w:id="0"/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2C">
        <w:rPr>
          <w:rFonts w:ascii="Times New Roman" w:eastAsia="Times New Roman" w:hAnsi="Times New Roman" w:cs="Times New Roman"/>
          <w:sz w:val="28"/>
          <w:szCs w:val="28"/>
        </w:rPr>
        <w:t>От рождения детям присуще стремление исследовать окружающий их мир.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2C">
        <w:rPr>
          <w:rFonts w:ascii="Times New Roman" w:eastAsia="Times New Roman" w:hAnsi="Times New Roman" w:cs="Times New Roman"/>
          <w:sz w:val="28"/>
          <w:szCs w:val="28"/>
        </w:rPr>
        <w:t>Известно, что дети лучше всего учатся в игре. В процессе игры создаются условия, позволяющие ребенку самостоятельно строить систему взаимоотношений со сверстниками и с взрослыми.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В детском саду такой способ обучения традиционно является одним из основных.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В настоящее время в нашем дошкольном учреждении широко применяется учебные пособия «LEGO». «LEGO» (в переводе с датского) – означает увлекательная среда. Наборы «LEGO» имеют детали различных форм и размеров, что позволяет с легкостью их дифференцировать и создавать тематические композиции, развивать зрительное восприятие. С помощью игры с конструктором «LEGO» дети не только учатся, но и расслабляются.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Использование пособий «LEGO» - это новый тип обучения с чрезвычайно эффективными социализирующими методами воздействия: как правило, дети работают в группе (обсуждается и учитывается мнение каждого ребенка</w:t>
      </w:r>
      <w:proofErr w:type="gramStart"/>
      <w:r w:rsidRPr="00F7462C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b/>
          <w:sz w:val="28"/>
          <w:szCs w:val="28"/>
        </w:rPr>
        <w:t>Как известно, применение «LEGO» способствует: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1. Развитию у детей сенсорных представлений, поскольку используются детали разной формы, окрашенные в основные цвета;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2.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3. Тренировки пальцев кистей рук, что очень важно для развития мелкой моторики и в дальнейшем поможет подготовить руку ребенка к письму;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lastRenderedPageBreak/>
        <w:t>4. 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 конструктивного решения.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5. Конструктивная деятельность очень тесно связана с развитием речи, т. к. (вначале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определять конечный результат работы.)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В LEGO - конструировании предусматривается участие родителей, которые способны повлиять на развитие способностей детей и выявление их талантов.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LEGO – это уникальный конструктор, из деталей которого можно построить как обыкновенную башню, высота которой будет отмечена в книге рекордов Гиннеса, так и робота, способного производить замеры освещённости и температуры окружающего пространства или сортировать предметы по корзинам.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Итак, LEGO-конструирование и робототехника позволяют внедрять информационные технологии в образовательный процесс дошкольного учреждения, помогают дошкольникам овладевать элементами компьютерной грамотности, умениями и навыками работы с современными техническими средствами.</w:t>
      </w:r>
    </w:p>
    <w:p w:rsidR="00F7462C" w:rsidRPr="00F7462C" w:rsidRDefault="00F7462C" w:rsidP="00F7462C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2C">
        <w:rPr>
          <w:rFonts w:ascii="Times New Roman" w:eastAsia="Times New Roman" w:hAnsi="Times New Roman" w:cs="Times New Roman"/>
          <w:sz w:val="28"/>
          <w:szCs w:val="28"/>
        </w:rPr>
        <w:t>Развитие способностей к конструированию активизирует мыслительные процессы ребёнка,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значит, способствует развитию одарённости.</w:t>
      </w:r>
    </w:p>
    <w:p w:rsidR="004F7DE8" w:rsidRPr="00F7462C" w:rsidRDefault="004F7DE8" w:rsidP="00F7462C">
      <w:pPr>
        <w:spacing w:line="360" w:lineRule="auto"/>
        <w:jc w:val="both"/>
        <w:rPr>
          <w:sz w:val="28"/>
          <w:szCs w:val="28"/>
        </w:rPr>
      </w:pPr>
    </w:p>
    <w:sectPr w:rsidR="004F7DE8" w:rsidRPr="00F7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2C"/>
    <w:rsid w:val="004F7DE8"/>
    <w:rsid w:val="00F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B23"/>
  <w15:chartTrackingRefBased/>
  <w15:docId w15:val="{D7128DBA-5507-44BD-B7AD-DD0515C8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2018-07-20T08:58:00Z</dcterms:created>
  <dcterms:modified xsi:type="dcterms:W3CDTF">2018-07-20T09:00:00Z</dcterms:modified>
</cp:coreProperties>
</file>